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3C05"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Kalvarijos savivaldybės institucijų</w:t>
      </w:r>
    </w:p>
    <w:p w14:paraId="1D0779AA"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dokumentų valdymo organizavimo</w:t>
      </w:r>
    </w:p>
    <w:p w14:paraId="42D32D2C"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tvarkos aprašo</w:t>
      </w:r>
    </w:p>
    <w:p w14:paraId="6EB4398E" w14:textId="441020AE"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priedas</w:t>
      </w:r>
    </w:p>
    <w:p w14:paraId="1310DEE5" w14:textId="77777777" w:rsidR="0033496A" w:rsidRPr="0033496A" w:rsidRDefault="0033496A" w:rsidP="00EC5651">
      <w:pPr>
        <w:spacing w:after="0" w:line="240" w:lineRule="auto"/>
        <w:ind w:firstLine="1917"/>
        <w:rPr>
          <w:rFonts w:ascii="Times New Roman" w:eastAsia="Times New Roman" w:hAnsi="Times New Roman" w:cs="Times New Roman"/>
          <w:kern w:val="0"/>
          <w14:ligatures w14:val="none"/>
        </w:rPr>
      </w:pPr>
    </w:p>
    <w:p w14:paraId="0943C499" w14:textId="77777777" w:rsidR="0033496A" w:rsidRPr="0033496A" w:rsidRDefault="0033496A" w:rsidP="0033496A">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KALVARIJOS SAVIVALDYBĖS ADMINISTRACIJOS</w:t>
      </w:r>
    </w:p>
    <w:p w14:paraId="07D9C70D" w14:textId="495BAE35" w:rsidR="0033496A" w:rsidRPr="0033496A" w:rsidRDefault="00071464" w:rsidP="0033496A">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SOCIALINIŲ REIKALŲ</w:t>
      </w:r>
      <w:r w:rsidR="0033496A" w:rsidRPr="0033496A">
        <w:rPr>
          <w:rFonts w:ascii="Times New Roman" w:eastAsia="Times New Roman" w:hAnsi="Times New Roman" w:cs="Times New Roman"/>
          <w:b/>
          <w:bCs/>
          <w:kern w:val="0"/>
          <w14:ligatures w14:val="none"/>
        </w:rPr>
        <w:t xml:space="preserve"> SKYRIUS</w:t>
      </w:r>
    </w:p>
    <w:p w14:paraId="05EA8F1A"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28086FB" w14:textId="77777777" w:rsidR="0033496A" w:rsidRPr="0033496A" w:rsidRDefault="0033496A" w:rsidP="00105E69">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AIŠKINAMASIS RAŠTAS</w:t>
      </w:r>
    </w:p>
    <w:p w14:paraId="3D184491" w14:textId="60F7E657" w:rsidR="003030C1" w:rsidRPr="003030C1" w:rsidRDefault="00D31390" w:rsidP="00105E69">
      <w:pPr>
        <w:spacing w:line="240" w:lineRule="auto"/>
        <w:jc w:val="center"/>
        <w:rPr>
          <w:rFonts w:ascii="Times New Roman" w:eastAsia="Times New Roman" w:hAnsi="Times New Roman" w:cs="Times New Roman"/>
          <w:b/>
          <w:bCs/>
          <w:kern w:val="0"/>
          <w14:ligatures w14:val="none"/>
        </w:rPr>
      </w:pPr>
      <w:r w:rsidRPr="00D31390">
        <w:rPr>
          <w:rFonts w:ascii="Times New Roman" w:eastAsia="Times New Roman" w:hAnsi="Times New Roman" w:cs="Times New Roman"/>
          <w:b/>
          <w:bCs/>
          <w:kern w:val="0"/>
          <w14:ligatures w14:val="none"/>
        </w:rPr>
        <w:t xml:space="preserve">DĖL KALVARIJOS SAVIVALDYBĖS TARYBOS 2025 M. LAPKRIČIO 28 D. </w:t>
      </w:r>
      <w:r w:rsidR="00105E69">
        <w:rPr>
          <w:rFonts w:ascii="Times New Roman" w:eastAsia="Times New Roman" w:hAnsi="Times New Roman" w:cs="Times New Roman"/>
          <w:b/>
          <w:bCs/>
          <w:kern w:val="0"/>
          <w14:ligatures w14:val="none"/>
        </w:rPr>
        <w:t xml:space="preserve">SPRENDIMO </w:t>
      </w:r>
      <w:r w:rsidRPr="00D31390">
        <w:rPr>
          <w:rFonts w:ascii="Times New Roman" w:eastAsia="Times New Roman" w:hAnsi="Times New Roman" w:cs="Times New Roman"/>
          <w:b/>
          <w:bCs/>
          <w:kern w:val="0"/>
          <w14:ligatures w14:val="none"/>
        </w:rPr>
        <w:t>NR. T-152 „DĖL KALVARIJOS SAVIVALDYBĖS SOCIALINIŲ PASLAUGŲ CENTRO KAINŲ PATVIRTINIMO“ PAKEITIMO</w:t>
      </w:r>
    </w:p>
    <w:tbl>
      <w:tblPr>
        <w:tblStyle w:val="Lentelstinklelis"/>
        <w:tblW w:w="0" w:type="auto"/>
        <w:tblLook w:val="04A0" w:firstRow="1" w:lastRow="0" w:firstColumn="1" w:lastColumn="0" w:noHBand="0" w:noVBand="1"/>
      </w:tblPr>
      <w:tblGrid>
        <w:gridCol w:w="4814"/>
        <w:gridCol w:w="4814"/>
      </w:tblGrid>
      <w:tr w:rsidR="0033496A" w:rsidRPr="00027573" w14:paraId="719EE6D6" w14:textId="77777777" w:rsidTr="00E51EF2">
        <w:tc>
          <w:tcPr>
            <w:tcW w:w="4814" w:type="dxa"/>
          </w:tcPr>
          <w:p w14:paraId="519AF804" w14:textId="77777777" w:rsidR="0033496A" w:rsidRPr="001B2C77" w:rsidRDefault="0033496A" w:rsidP="0033496A">
            <w:pPr>
              <w:jc w:val="both"/>
              <w:rPr>
                <w:sz w:val="24"/>
                <w:szCs w:val="24"/>
              </w:rPr>
            </w:pPr>
            <w:r w:rsidRPr="001B2C77">
              <w:rPr>
                <w:sz w:val="24"/>
                <w:szCs w:val="24"/>
              </w:rPr>
              <w:t>Sprendimo projekto pavadinimas</w:t>
            </w:r>
          </w:p>
          <w:p w14:paraId="41298EAA" w14:textId="77777777" w:rsidR="0033496A" w:rsidRPr="001B2C77" w:rsidRDefault="0033496A" w:rsidP="0033496A">
            <w:pPr>
              <w:jc w:val="both"/>
              <w:rPr>
                <w:sz w:val="24"/>
                <w:szCs w:val="24"/>
              </w:rPr>
            </w:pPr>
          </w:p>
        </w:tc>
        <w:tc>
          <w:tcPr>
            <w:tcW w:w="4814" w:type="dxa"/>
          </w:tcPr>
          <w:p w14:paraId="7252E818" w14:textId="7207BDB1" w:rsidR="0033496A" w:rsidRPr="00105E69" w:rsidRDefault="00105E69" w:rsidP="00FA1CAD">
            <w:pPr>
              <w:jc w:val="both"/>
              <w:rPr>
                <w:bCs/>
                <w:sz w:val="24"/>
                <w:szCs w:val="24"/>
              </w:rPr>
            </w:pPr>
            <w:r>
              <w:rPr>
                <w:bCs/>
                <w:sz w:val="24"/>
                <w:szCs w:val="24"/>
              </w:rPr>
              <w:t>D</w:t>
            </w:r>
            <w:r w:rsidRPr="00105E69">
              <w:rPr>
                <w:bCs/>
                <w:sz w:val="24"/>
                <w:szCs w:val="24"/>
              </w:rPr>
              <w:t xml:space="preserve">ėl </w:t>
            </w:r>
            <w:r>
              <w:rPr>
                <w:bCs/>
                <w:sz w:val="24"/>
                <w:szCs w:val="24"/>
              </w:rPr>
              <w:t>K</w:t>
            </w:r>
            <w:r w:rsidRPr="00105E69">
              <w:rPr>
                <w:bCs/>
                <w:sz w:val="24"/>
                <w:szCs w:val="24"/>
              </w:rPr>
              <w:t xml:space="preserve">alvarijos savivaldybės tarybos 2025 m. lapkričio 28 d. </w:t>
            </w:r>
            <w:r>
              <w:rPr>
                <w:bCs/>
                <w:sz w:val="24"/>
                <w:szCs w:val="24"/>
              </w:rPr>
              <w:t>sprendimo N</w:t>
            </w:r>
            <w:r w:rsidRPr="00105E69">
              <w:rPr>
                <w:bCs/>
                <w:sz w:val="24"/>
                <w:szCs w:val="24"/>
              </w:rPr>
              <w:t xml:space="preserve">r. </w:t>
            </w:r>
            <w:r>
              <w:rPr>
                <w:bCs/>
                <w:sz w:val="24"/>
                <w:szCs w:val="24"/>
              </w:rPr>
              <w:t>T</w:t>
            </w:r>
            <w:r w:rsidRPr="00105E69">
              <w:rPr>
                <w:bCs/>
                <w:sz w:val="24"/>
                <w:szCs w:val="24"/>
              </w:rPr>
              <w:t>-152 „</w:t>
            </w:r>
            <w:r>
              <w:rPr>
                <w:bCs/>
                <w:sz w:val="24"/>
                <w:szCs w:val="24"/>
              </w:rPr>
              <w:t>D</w:t>
            </w:r>
            <w:r w:rsidRPr="00105E69">
              <w:rPr>
                <w:bCs/>
                <w:sz w:val="24"/>
                <w:szCs w:val="24"/>
              </w:rPr>
              <w:t xml:space="preserve">ėl </w:t>
            </w:r>
            <w:r>
              <w:rPr>
                <w:bCs/>
                <w:sz w:val="24"/>
                <w:szCs w:val="24"/>
              </w:rPr>
              <w:t>K</w:t>
            </w:r>
            <w:r w:rsidRPr="00105E69">
              <w:rPr>
                <w:bCs/>
                <w:sz w:val="24"/>
                <w:szCs w:val="24"/>
              </w:rPr>
              <w:t>alvarijos savivaldybės socialinių paslaugų centro kainų patvirtinimo“ pakeitimo</w:t>
            </w:r>
          </w:p>
        </w:tc>
      </w:tr>
      <w:tr w:rsidR="0033496A" w:rsidRPr="0033496A" w14:paraId="038D43B1" w14:textId="77777777" w:rsidTr="00E51EF2">
        <w:tc>
          <w:tcPr>
            <w:tcW w:w="4814" w:type="dxa"/>
          </w:tcPr>
          <w:p w14:paraId="780AA556" w14:textId="77777777" w:rsidR="0033496A" w:rsidRPr="001B2C77" w:rsidRDefault="0033496A" w:rsidP="0033496A">
            <w:pPr>
              <w:jc w:val="both"/>
              <w:rPr>
                <w:sz w:val="24"/>
                <w:szCs w:val="24"/>
              </w:rPr>
            </w:pPr>
            <w:r w:rsidRPr="001B2C77">
              <w:rPr>
                <w:sz w:val="24"/>
                <w:szCs w:val="24"/>
              </w:rPr>
              <w:t>Sprendimo projekto tikslas (-ai)</w:t>
            </w:r>
          </w:p>
          <w:p w14:paraId="4B75CF59" w14:textId="77777777" w:rsidR="0033496A" w:rsidRPr="001B2C77" w:rsidRDefault="0033496A" w:rsidP="0033496A">
            <w:pPr>
              <w:jc w:val="both"/>
              <w:rPr>
                <w:sz w:val="24"/>
                <w:szCs w:val="24"/>
              </w:rPr>
            </w:pPr>
          </w:p>
        </w:tc>
        <w:tc>
          <w:tcPr>
            <w:tcW w:w="4814" w:type="dxa"/>
          </w:tcPr>
          <w:p w14:paraId="01A073F6" w14:textId="2E05302E" w:rsidR="0033496A" w:rsidRPr="00FA1CAD" w:rsidRDefault="005063F6" w:rsidP="0033496A">
            <w:pPr>
              <w:jc w:val="both"/>
              <w:rPr>
                <w:sz w:val="24"/>
                <w:szCs w:val="24"/>
              </w:rPr>
            </w:pPr>
            <w:r w:rsidRPr="00FA1CAD">
              <w:rPr>
                <w:sz w:val="24"/>
                <w:szCs w:val="24"/>
              </w:rPr>
              <w:t>Patvirtinti socialinių paslaugų teikimo įkainius</w:t>
            </w:r>
            <w:r w:rsidR="00105E69">
              <w:rPr>
                <w:sz w:val="24"/>
                <w:szCs w:val="24"/>
              </w:rPr>
              <w:t>,</w:t>
            </w:r>
            <w:r w:rsidRPr="00FA1CAD">
              <w:rPr>
                <w:sz w:val="24"/>
                <w:szCs w:val="24"/>
              </w:rPr>
              <w:t xml:space="preserve"> </w:t>
            </w:r>
            <w:r w:rsidR="006022F8" w:rsidRPr="00FA1CAD">
              <w:rPr>
                <w:sz w:val="24"/>
                <w:szCs w:val="24"/>
              </w:rPr>
              <w:t>atsižvelgian</w:t>
            </w:r>
            <w:r w:rsidR="00682853" w:rsidRPr="00FA1CAD">
              <w:rPr>
                <w:sz w:val="24"/>
                <w:szCs w:val="24"/>
              </w:rPr>
              <w:t>t</w:t>
            </w:r>
            <w:r w:rsidR="00BE3FAC" w:rsidRPr="00FA1CAD">
              <w:rPr>
                <w:sz w:val="24"/>
                <w:szCs w:val="24"/>
              </w:rPr>
              <w:t xml:space="preserve"> į Kalvarijos savivaldybės socialinių paslaugų centro 2026-03-13 raštą Nr. 113S „Dėl socialinių paslaugų kainų“.</w:t>
            </w:r>
          </w:p>
        </w:tc>
      </w:tr>
      <w:tr w:rsidR="0033496A" w:rsidRPr="0033496A" w14:paraId="2D639D57" w14:textId="77777777" w:rsidTr="00E51EF2">
        <w:tc>
          <w:tcPr>
            <w:tcW w:w="4814" w:type="dxa"/>
          </w:tcPr>
          <w:p w14:paraId="5D6A8DEE" w14:textId="77777777" w:rsidR="0033496A" w:rsidRPr="001B2C77" w:rsidRDefault="0033496A" w:rsidP="0033496A">
            <w:pPr>
              <w:jc w:val="both"/>
              <w:rPr>
                <w:sz w:val="24"/>
                <w:szCs w:val="24"/>
              </w:rPr>
            </w:pPr>
            <w:r w:rsidRPr="001B2C77">
              <w:rPr>
                <w:sz w:val="24"/>
                <w:szCs w:val="24"/>
              </w:rPr>
              <w:t>Sprendimo projekto uždavinys (-</w:t>
            </w:r>
            <w:proofErr w:type="spellStart"/>
            <w:r w:rsidRPr="001B2C77">
              <w:rPr>
                <w:sz w:val="24"/>
                <w:szCs w:val="24"/>
              </w:rPr>
              <w:t>iai</w:t>
            </w:r>
            <w:proofErr w:type="spellEnd"/>
            <w:r w:rsidRPr="001B2C77">
              <w:rPr>
                <w:sz w:val="24"/>
                <w:szCs w:val="24"/>
              </w:rPr>
              <w:t>)</w:t>
            </w:r>
          </w:p>
          <w:p w14:paraId="5BD3C460" w14:textId="77777777" w:rsidR="0033496A" w:rsidRPr="001B2C77" w:rsidRDefault="0033496A" w:rsidP="0033496A">
            <w:pPr>
              <w:jc w:val="both"/>
              <w:rPr>
                <w:sz w:val="24"/>
                <w:szCs w:val="24"/>
              </w:rPr>
            </w:pPr>
          </w:p>
        </w:tc>
        <w:tc>
          <w:tcPr>
            <w:tcW w:w="4814" w:type="dxa"/>
          </w:tcPr>
          <w:p w14:paraId="66217A74" w14:textId="18161860" w:rsidR="0033496A" w:rsidRPr="00FA1CAD" w:rsidRDefault="00AB75B4" w:rsidP="0033496A">
            <w:pPr>
              <w:jc w:val="both"/>
              <w:rPr>
                <w:sz w:val="24"/>
                <w:szCs w:val="24"/>
              </w:rPr>
            </w:pPr>
            <w:r w:rsidRPr="00FA1CAD">
              <w:rPr>
                <w:sz w:val="24"/>
                <w:szCs w:val="24"/>
              </w:rPr>
              <w:t>P</w:t>
            </w:r>
            <w:r w:rsidR="007F43F1" w:rsidRPr="00FA1CAD">
              <w:rPr>
                <w:sz w:val="24"/>
                <w:szCs w:val="24"/>
              </w:rPr>
              <w:t>a</w:t>
            </w:r>
            <w:r w:rsidRPr="00FA1CAD">
              <w:rPr>
                <w:sz w:val="24"/>
                <w:szCs w:val="24"/>
              </w:rPr>
              <w:t xml:space="preserve">tvirtinti Kalvarijos </w:t>
            </w:r>
            <w:r w:rsidR="007F43F1" w:rsidRPr="00FA1CAD">
              <w:rPr>
                <w:sz w:val="24"/>
                <w:szCs w:val="24"/>
              </w:rPr>
              <w:t>savivaldybės socialinių paslaugų centro</w:t>
            </w:r>
            <w:r w:rsidR="003F36A1" w:rsidRPr="00FA1CAD">
              <w:rPr>
                <w:sz w:val="24"/>
                <w:szCs w:val="24"/>
              </w:rPr>
              <w:t xml:space="preserve"> teikiamų paslaugų kainas, atsižvelgiant į </w:t>
            </w:r>
            <w:r w:rsidR="00BE3FAC" w:rsidRPr="00FA1CAD">
              <w:rPr>
                <w:sz w:val="24"/>
                <w:szCs w:val="24"/>
              </w:rPr>
              <w:t>Kalvarijos savivaldybės socialinių paslaugų centro 2026-03-13 raštą Nr. 113S „Dėl socialinių paslaugų kainų“</w:t>
            </w:r>
            <w:r w:rsidR="00105E69">
              <w:rPr>
                <w:sz w:val="24"/>
                <w:szCs w:val="24"/>
              </w:rPr>
              <w:t>.</w:t>
            </w:r>
          </w:p>
        </w:tc>
      </w:tr>
      <w:tr w:rsidR="0033496A" w:rsidRPr="0033496A" w14:paraId="5067AC42" w14:textId="77777777" w:rsidTr="00E51EF2">
        <w:tc>
          <w:tcPr>
            <w:tcW w:w="4814" w:type="dxa"/>
          </w:tcPr>
          <w:p w14:paraId="6197ED58" w14:textId="77777777" w:rsidR="0033496A" w:rsidRPr="001B2C77" w:rsidRDefault="0033496A" w:rsidP="0033496A">
            <w:pPr>
              <w:jc w:val="both"/>
              <w:rPr>
                <w:sz w:val="24"/>
                <w:szCs w:val="24"/>
              </w:rPr>
            </w:pPr>
            <w:r w:rsidRPr="001B2C77">
              <w:rPr>
                <w:sz w:val="24"/>
                <w:szCs w:val="24"/>
              </w:rPr>
              <w:t xml:space="preserve">Siūlomos teisinio reguliavimo nuostatos, </w:t>
            </w:r>
            <w:r w:rsidRPr="001B2C77">
              <w:rPr>
                <w:sz w:val="24"/>
                <w:szCs w:val="24"/>
                <w:u w:val="single"/>
              </w:rPr>
              <w:t>šiuo metu esantis teisinis reglamentavimas</w:t>
            </w:r>
            <w:r w:rsidRPr="001B2C77">
              <w:rPr>
                <w:sz w:val="24"/>
                <w:szCs w:val="24"/>
              </w:rPr>
              <w:t>, kokie šios srities aktai tebegalioja ir kokius teisės aktus būtina pakeisti ar panaikinti, priėmus teikiamą Tarybos sprendimo projektą</w:t>
            </w:r>
          </w:p>
          <w:p w14:paraId="1C792189" w14:textId="77777777" w:rsidR="0033496A" w:rsidRPr="001B2C77" w:rsidRDefault="0033496A" w:rsidP="0033496A">
            <w:pPr>
              <w:jc w:val="both"/>
              <w:rPr>
                <w:sz w:val="24"/>
                <w:szCs w:val="24"/>
              </w:rPr>
            </w:pPr>
          </w:p>
        </w:tc>
        <w:tc>
          <w:tcPr>
            <w:tcW w:w="4814" w:type="dxa"/>
          </w:tcPr>
          <w:p w14:paraId="6E085311" w14:textId="335695E7" w:rsidR="0033496A" w:rsidRPr="00FA1CAD" w:rsidRDefault="006721F3" w:rsidP="0033496A">
            <w:pPr>
              <w:jc w:val="both"/>
              <w:rPr>
                <w:sz w:val="24"/>
                <w:szCs w:val="24"/>
              </w:rPr>
            </w:pPr>
            <w:r w:rsidRPr="00FA1CAD">
              <w:rPr>
                <w:i/>
                <w:iCs/>
                <w:sz w:val="24"/>
                <w:szCs w:val="24"/>
                <w:lang w:eastAsia="en-US"/>
              </w:rPr>
              <w:t>Lietuvos Respublikos vietos savivaldos įstatymo 15 straipsnio 2 dalies 29 punkt</w:t>
            </w:r>
            <w:r w:rsidR="008B496D" w:rsidRPr="00FA1CAD">
              <w:rPr>
                <w:i/>
                <w:iCs/>
                <w:sz w:val="24"/>
                <w:szCs w:val="24"/>
                <w:lang w:eastAsia="en-US"/>
              </w:rPr>
              <w:t>as</w:t>
            </w:r>
            <w:r w:rsidR="00105E69">
              <w:rPr>
                <w:i/>
                <w:iCs/>
                <w:sz w:val="24"/>
                <w:szCs w:val="24"/>
                <w:lang w:eastAsia="en-US"/>
              </w:rPr>
              <w:t xml:space="preserve"> –</w:t>
            </w:r>
            <w:r w:rsidR="00340400" w:rsidRPr="00FA1CAD">
              <w:rPr>
                <w:sz w:val="24"/>
                <w:szCs w:val="24"/>
                <w:lang w:eastAsia="en-US"/>
              </w:rPr>
              <w:t xml:space="preserve"> 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105E69">
              <w:rPr>
                <w:sz w:val="24"/>
                <w:szCs w:val="24"/>
                <w:lang w:eastAsia="en-US"/>
              </w:rPr>
              <w:t>;</w:t>
            </w:r>
            <w:r w:rsidR="00340400" w:rsidRPr="00FA1CAD">
              <w:rPr>
                <w:sz w:val="24"/>
                <w:szCs w:val="24"/>
                <w:lang w:eastAsia="en-US"/>
              </w:rPr>
              <w:t xml:space="preserve"> </w:t>
            </w:r>
            <w:r w:rsidRPr="00FA1CAD">
              <w:rPr>
                <w:i/>
                <w:iCs/>
                <w:sz w:val="24"/>
                <w:szCs w:val="24"/>
                <w:lang w:eastAsia="en-US"/>
              </w:rPr>
              <w:t>16 straipsnio 1 dali</w:t>
            </w:r>
            <w:r w:rsidR="00105E69">
              <w:rPr>
                <w:i/>
                <w:iCs/>
                <w:sz w:val="24"/>
                <w:szCs w:val="24"/>
                <w:lang w:eastAsia="en-US"/>
              </w:rPr>
              <w:t>s –</w:t>
            </w:r>
            <w:r w:rsidR="00340400" w:rsidRPr="00FA1CAD">
              <w:rPr>
                <w:i/>
                <w:iCs/>
                <w:sz w:val="24"/>
                <w:szCs w:val="24"/>
                <w:lang w:eastAsia="en-US"/>
              </w:rPr>
              <w:t xml:space="preserve"> </w:t>
            </w:r>
            <w:r w:rsidR="00340400" w:rsidRPr="00FA1CAD">
              <w:rPr>
                <w:sz w:val="24"/>
                <w:szCs w:val="24"/>
                <w:lang w:eastAsia="en-US"/>
              </w:rPr>
              <w:t>Savivaldybės taryba savo įgaliojimus įgyvendina kolegialiai savivaldybės tarybos posėdžiuose. Savivaldybės taryba svarstomais klausimais priima sprendimus ir kontroliuoja, kaip jie įgyvendinami</w:t>
            </w:r>
            <w:r w:rsidR="00105E69">
              <w:rPr>
                <w:sz w:val="24"/>
                <w:szCs w:val="24"/>
                <w:lang w:eastAsia="en-US"/>
              </w:rPr>
              <w:t>;</w:t>
            </w:r>
            <w:r w:rsidR="00CB0555" w:rsidRPr="00FA1CAD">
              <w:rPr>
                <w:sz w:val="24"/>
                <w:szCs w:val="24"/>
                <w:lang w:eastAsia="en-US"/>
              </w:rPr>
              <w:t xml:space="preserve"> </w:t>
            </w:r>
            <w:r w:rsidR="00340400" w:rsidRPr="00FA1CAD">
              <w:rPr>
                <w:sz w:val="24"/>
                <w:szCs w:val="24"/>
                <w:lang w:eastAsia="en-US"/>
              </w:rPr>
              <w:t xml:space="preserve"> </w:t>
            </w:r>
            <w:r w:rsidR="00CB0555" w:rsidRPr="00FA1CAD">
              <w:rPr>
                <w:i/>
                <w:iCs/>
                <w:sz w:val="24"/>
                <w:szCs w:val="24"/>
                <w:lang w:eastAsia="en-US"/>
              </w:rPr>
              <w:t xml:space="preserve">Socialinių paslaugų finansavimo ir lėšų apskaičiavimo metodikos, patvirtintos Lietuvos Respublikos socialinės apsaugos ir darbo ministro 2024 m. birželio 25 d. įsakymu Nr. A1-426 „Dėl Socialinių paslaugų finansavimo ir lėšų apskaičiavimo metodikos patvirtinimo“, </w:t>
            </w:r>
            <w:r w:rsidR="00D756F4" w:rsidRPr="00FA1CAD">
              <w:rPr>
                <w:i/>
                <w:iCs/>
                <w:sz w:val="24"/>
                <w:szCs w:val="24"/>
                <w:lang w:eastAsia="en-US"/>
              </w:rPr>
              <w:t>1</w:t>
            </w:r>
            <w:r w:rsidR="00CB0555" w:rsidRPr="00FA1CAD">
              <w:rPr>
                <w:i/>
                <w:iCs/>
                <w:sz w:val="24"/>
                <w:szCs w:val="24"/>
                <w:lang w:eastAsia="en-US"/>
              </w:rPr>
              <w:t>8 punktas</w:t>
            </w:r>
            <w:r w:rsidR="00105E69">
              <w:rPr>
                <w:i/>
                <w:iCs/>
                <w:sz w:val="24"/>
                <w:szCs w:val="24"/>
                <w:lang w:eastAsia="en-US"/>
              </w:rPr>
              <w:t xml:space="preserve"> – </w:t>
            </w:r>
            <w:r w:rsidR="00AA3035" w:rsidRPr="00FA1CAD">
              <w:rPr>
                <w:sz w:val="24"/>
                <w:szCs w:val="24"/>
                <w:lang w:eastAsia="en-US"/>
              </w:rPr>
              <w:t xml:space="preserve">Socialinės globos kainą socialinės globos įstaigos, išskyrus šeimynas, nustato pagal Metodikos 19 punkte nurodytas lėšų dalis, vadovaudamosi Socialinių paslaugų katalogu, socialinės apsaugos ir darbo ministro patvirtintu Socialinės globos normų aprašu, Socialinę globą teikiančių darbuotojų darbo laiko sąnaudų normatyvais bei kitais </w:t>
            </w:r>
            <w:r w:rsidR="00AA3035" w:rsidRPr="00FA1CAD">
              <w:rPr>
                <w:sz w:val="24"/>
                <w:szCs w:val="24"/>
                <w:lang w:eastAsia="en-US"/>
              </w:rPr>
              <w:lastRenderedPageBreak/>
              <w:t>teisės aktais, reglamentuojančiais socialinės globos organizavimą ir teikimą, derindamos ją su savininko teises ir pareigas įgyvendinančia institucija ar socialinės globos įstaigos dalininkais (savininkais), taip pat su socialinę globą finansuojančiomis savivaldybių administracijomis, atsižvelgdamos į socialinės globos organizavimo išlaidas ir jų efektyvų panaudojimą</w:t>
            </w:r>
            <w:r w:rsidR="00705FCF">
              <w:rPr>
                <w:sz w:val="24"/>
                <w:szCs w:val="24"/>
                <w:lang w:eastAsia="en-US"/>
              </w:rPr>
              <w:t>;</w:t>
            </w:r>
            <w:r w:rsidR="00AA3035" w:rsidRPr="00FA1CAD">
              <w:rPr>
                <w:sz w:val="24"/>
                <w:szCs w:val="24"/>
                <w:lang w:eastAsia="en-US"/>
              </w:rPr>
              <w:t xml:space="preserve"> </w:t>
            </w:r>
            <w:r w:rsidRPr="00FA1CAD">
              <w:rPr>
                <w:sz w:val="24"/>
                <w:szCs w:val="24"/>
                <w:lang w:eastAsia="en-US"/>
              </w:rPr>
              <w:t xml:space="preserve"> </w:t>
            </w:r>
            <w:r w:rsidRPr="00FA1CAD">
              <w:rPr>
                <w:i/>
                <w:iCs/>
                <w:sz w:val="24"/>
                <w:szCs w:val="24"/>
                <w:lang w:eastAsia="en-US"/>
              </w:rPr>
              <w:t>Socialinių paslaugų finansavimo ir lėšų apskaičiavimo metodikos, patvirtintos Lietuvos Respublikos socialinės apsaugos ir darbo ministro 2024 m. birželio 25 d. įsakymu Nr. A1-426 „Dėl Socialinių paslaugų finansavimo ir lėšų apskaičiavimo metodikos patvirtinimo</w:t>
            </w:r>
            <w:r w:rsidR="008B496D" w:rsidRPr="00FA1CAD">
              <w:rPr>
                <w:i/>
                <w:iCs/>
                <w:sz w:val="24"/>
                <w:szCs w:val="24"/>
                <w:lang w:eastAsia="en-US"/>
              </w:rPr>
              <w:t>“</w:t>
            </w:r>
            <w:r w:rsidR="008B496D" w:rsidRPr="00FA1CAD">
              <w:rPr>
                <w:sz w:val="24"/>
                <w:szCs w:val="24"/>
                <w:lang w:eastAsia="en-US"/>
              </w:rPr>
              <w:t>,</w:t>
            </w:r>
            <w:r w:rsidRPr="00FA1CAD">
              <w:rPr>
                <w:sz w:val="24"/>
                <w:szCs w:val="24"/>
                <w:lang w:eastAsia="en-US"/>
              </w:rPr>
              <w:t xml:space="preserve"> </w:t>
            </w:r>
            <w:r w:rsidRPr="00FA1CAD">
              <w:rPr>
                <w:i/>
                <w:iCs/>
                <w:sz w:val="24"/>
                <w:szCs w:val="24"/>
                <w:lang w:eastAsia="en-US"/>
              </w:rPr>
              <w:t>28 punkt</w:t>
            </w:r>
            <w:r w:rsidR="008A1506" w:rsidRPr="00FA1CAD">
              <w:rPr>
                <w:i/>
                <w:iCs/>
                <w:sz w:val="24"/>
                <w:szCs w:val="24"/>
                <w:lang w:eastAsia="en-US"/>
              </w:rPr>
              <w:t>as</w:t>
            </w:r>
            <w:r w:rsidR="00705FCF">
              <w:rPr>
                <w:i/>
                <w:iCs/>
                <w:sz w:val="24"/>
                <w:szCs w:val="24"/>
                <w:lang w:eastAsia="en-US"/>
              </w:rPr>
              <w:t xml:space="preserve"> – </w:t>
            </w:r>
            <w:r w:rsidR="00340400" w:rsidRPr="00FA1CAD">
              <w:rPr>
                <w:sz w:val="24"/>
                <w:szCs w:val="24"/>
                <w:lang w:eastAsia="en-US"/>
              </w:rPr>
              <w:t>Nustatant socialinių paslaugų kainą, socialinių paslaugų įstaigos lėšos, skirtos nekilnojamajam turtui įsigyti (pvz., nekilnojamajam turtui pirkti, paskoloms mokėti), neįskaičiuojamos.</w:t>
            </w:r>
          </w:p>
        </w:tc>
      </w:tr>
      <w:tr w:rsidR="0033496A" w:rsidRPr="0033496A" w14:paraId="3D19DBD6" w14:textId="77777777" w:rsidTr="00E51EF2">
        <w:tc>
          <w:tcPr>
            <w:tcW w:w="4814" w:type="dxa"/>
          </w:tcPr>
          <w:p w14:paraId="34484E32" w14:textId="77777777" w:rsidR="0033496A" w:rsidRPr="001B2C77" w:rsidRDefault="0033496A" w:rsidP="0033496A">
            <w:pPr>
              <w:jc w:val="both"/>
              <w:rPr>
                <w:sz w:val="24"/>
                <w:szCs w:val="24"/>
              </w:rPr>
            </w:pPr>
            <w:r w:rsidRPr="001B2C77">
              <w:rPr>
                <w:sz w:val="24"/>
                <w:szCs w:val="24"/>
              </w:rPr>
              <w:lastRenderedPageBreak/>
              <w:t>Laukiami rezultatai ir galimos pasekmės (tiek teigiamos, tiek neigiamos)</w:t>
            </w:r>
          </w:p>
          <w:p w14:paraId="54ECB56C" w14:textId="77777777" w:rsidR="0033496A" w:rsidRPr="001B2C77" w:rsidRDefault="0033496A" w:rsidP="0033496A">
            <w:pPr>
              <w:jc w:val="both"/>
              <w:rPr>
                <w:sz w:val="24"/>
                <w:szCs w:val="24"/>
              </w:rPr>
            </w:pPr>
          </w:p>
        </w:tc>
        <w:tc>
          <w:tcPr>
            <w:tcW w:w="4814" w:type="dxa"/>
          </w:tcPr>
          <w:p w14:paraId="17F8C13C" w14:textId="2BF63B56" w:rsidR="0033496A" w:rsidRPr="00FA1CAD" w:rsidRDefault="00B7606F" w:rsidP="0033496A">
            <w:pPr>
              <w:jc w:val="both"/>
              <w:rPr>
                <w:sz w:val="24"/>
                <w:szCs w:val="24"/>
              </w:rPr>
            </w:pPr>
            <w:r w:rsidRPr="00FA1CAD">
              <w:rPr>
                <w:bCs/>
                <w:sz w:val="24"/>
                <w:szCs w:val="24"/>
                <w:lang w:eastAsia="en-US"/>
              </w:rPr>
              <w:t>Socialinių paslaugų teikimo užtikrinimas Kalvarijos savivaldybės socialinių paslaugų centre.</w:t>
            </w:r>
          </w:p>
        </w:tc>
      </w:tr>
      <w:tr w:rsidR="0033496A" w:rsidRPr="0033496A" w14:paraId="0FDC25A3" w14:textId="77777777" w:rsidTr="00E51EF2">
        <w:tc>
          <w:tcPr>
            <w:tcW w:w="4814" w:type="dxa"/>
          </w:tcPr>
          <w:p w14:paraId="24136DB2" w14:textId="77777777" w:rsidR="0033496A" w:rsidRPr="001B2C77" w:rsidRDefault="0033496A" w:rsidP="0033496A">
            <w:pPr>
              <w:jc w:val="both"/>
              <w:rPr>
                <w:sz w:val="24"/>
                <w:szCs w:val="24"/>
              </w:rPr>
            </w:pPr>
            <w:r w:rsidRPr="001B2C77">
              <w:rPr>
                <w:sz w:val="24"/>
                <w:szCs w:val="24"/>
              </w:rPr>
              <w:t>Lėšų poreikis ir šaltiniai</w:t>
            </w:r>
          </w:p>
          <w:p w14:paraId="18640E0C" w14:textId="77777777" w:rsidR="0033496A" w:rsidRPr="001B2C77" w:rsidRDefault="0033496A" w:rsidP="0033496A">
            <w:pPr>
              <w:jc w:val="both"/>
              <w:rPr>
                <w:sz w:val="24"/>
                <w:szCs w:val="24"/>
              </w:rPr>
            </w:pPr>
          </w:p>
        </w:tc>
        <w:tc>
          <w:tcPr>
            <w:tcW w:w="4814" w:type="dxa"/>
          </w:tcPr>
          <w:p w14:paraId="517BA7AB" w14:textId="4C65E9D7" w:rsidR="0033496A" w:rsidRPr="00FA1CAD" w:rsidRDefault="00190746" w:rsidP="0033496A">
            <w:pPr>
              <w:jc w:val="both"/>
              <w:rPr>
                <w:sz w:val="24"/>
                <w:szCs w:val="24"/>
              </w:rPr>
            </w:pPr>
            <w:r w:rsidRPr="00FA1CAD">
              <w:rPr>
                <w:sz w:val="24"/>
                <w:szCs w:val="24"/>
              </w:rPr>
              <w:t>Valstybės biudžeto lėšos, savivaldybės biudžeto lėšos, asmenų mokėjimai</w:t>
            </w:r>
            <w:r w:rsidR="00EE136E" w:rsidRPr="00FA1CAD">
              <w:rPr>
                <w:sz w:val="24"/>
                <w:szCs w:val="24"/>
              </w:rPr>
              <w:t xml:space="preserve"> už socialines paslaugas</w:t>
            </w:r>
          </w:p>
        </w:tc>
      </w:tr>
      <w:tr w:rsidR="0033496A" w:rsidRPr="0033496A" w14:paraId="0B5507DC" w14:textId="77777777" w:rsidTr="00E51EF2">
        <w:tc>
          <w:tcPr>
            <w:tcW w:w="4814" w:type="dxa"/>
          </w:tcPr>
          <w:p w14:paraId="0B9CA1E1" w14:textId="77777777" w:rsidR="0033496A" w:rsidRPr="001B2C77" w:rsidRDefault="0033496A" w:rsidP="0033496A">
            <w:pPr>
              <w:jc w:val="both"/>
              <w:rPr>
                <w:sz w:val="24"/>
                <w:szCs w:val="24"/>
              </w:rPr>
            </w:pPr>
            <w:r w:rsidRPr="001B2C77">
              <w:rPr>
                <w:sz w:val="24"/>
                <w:szCs w:val="24"/>
              </w:rPr>
              <w:t>Kiti sprendimui priimti reikalingi pagrindimai, skaičiavimai ir paaiškinimai</w:t>
            </w:r>
          </w:p>
          <w:p w14:paraId="12FAE90B" w14:textId="77777777" w:rsidR="0033496A" w:rsidRPr="001B2C77" w:rsidRDefault="0033496A" w:rsidP="0033496A">
            <w:pPr>
              <w:jc w:val="both"/>
              <w:rPr>
                <w:sz w:val="24"/>
                <w:szCs w:val="24"/>
              </w:rPr>
            </w:pPr>
          </w:p>
        </w:tc>
        <w:tc>
          <w:tcPr>
            <w:tcW w:w="4814" w:type="dxa"/>
          </w:tcPr>
          <w:p w14:paraId="3ECAF63B" w14:textId="6554FB98" w:rsidR="0033496A" w:rsidRPr="00FA1CAD" w:rsidRDefault="004368FD" w:rsidP="0033496A">
            <w:pPr>
              <w:jc w:val="both"/>
              <w:rPr>
                <w:sz w:val="24"/>
                <w:szCs w:val="24"/>
              </w:rPr>
            </w:pPr>
            <w:r w:rsidRPr="00FA1CAD">
              <w:rPr>
                <w:sz w:val="24"/>
                <w:szCs w:val="24"/>
              </w:rPr>
              <w:t>Nėra</w:t>
            </w:r>
          </w:p>
        </w:tc>
      </w:tr>
      <w:tr w:rsidR="0033496A" w:rsidRPr="0033496A" w14:paraId="2577A751" w14:textId="77777777" w:rsidTr="00E51EF2">
        <w:tc>
          <w:tcPr>
            <w:tcW w:w="4814" w:type="dxa"/>
          </w:tcPr>
          <w:p w14:paraId="581B2EE7" w14:textId="77777777" w:rsidR="0033496A" w:rsidRPr="001B2C77" w:rsidRDefault="0033496A" w:rsidP="0033496A">
            <w:pPr>
              <w:jc w:val="both"/>
              <w:rPr>
                <w:sz w:val="24"/>
                <w:szCs w:val="24"/>
              </w:rPr>
            </w:pPr>
            <w:r w:rsidRPr="001B2C77">
              <w:rPr>
                <w:sz w:val="24"/>
                <w:szCs w:val="24"/>
              </w:rPr>
              <w:t>Poreikis sprendimo projektą įvertinti antikorupciniu požiūriu ir pagrindimas</w:t>
            </w:r>
          </w:p>
          <w:p w14:paraId="25E345A9" w14:textId="77777777" w:rsidR="0033496A" w:rsidRPr="001B2C77" w:rsidRDefault="0033496A" w:rsidP="0033496A">
            <w:pPr>
              <w:jc w:val="both"/>
              <w:rPr>
                <w:sz w:val="24"/>
                <w:szCs w:val="24"/>
              </w:rPr>
            </w:pPr>
          </w:p>
        </w:tc>
        <w:tc>
          <w:tcPr>
            <w:tcW w:w="4814" w:type="dxa"/>
          </w:tcPr>
          <w:p w14:paraId="1AF433E5" w14:textId="5CBCC8E0" w:rsidR="0033496A" w:rsidRPr="00FA1CAD" w:rsidRDefault="008B13F0" w:rsidP="0033496A">
            <w:pPr>
              <w:jc w:val="both"/>
              <w:rPr>
                <w:sz w:val="24"/>
                <w:szCs w:val="24"/>
              </w:rPr>
            </w:pPr>
            <w:r w:rsidRPr="00FA1CAD">
              <w:rPr>
                <w:sz w:val="24"/>
                <w:szCs w:val="24"/>
              </w:rPr>
              <w:t>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mokesčių administravimu. Todėl poreikis sprendimo projektą įvertinti antikorupciniu požiūriu yra.</w:t>
            </w:r>
          </w:p>
        </w:tc>
      </w:tr>
      <w:tr w:rsidR="0033496A" w:rsidRPr="0033496A" w14:paraId="30DB5135" w14:textId="77777777" w:rsidTr="00E51EF2">
        <w:tc>
          <w:tcPr>
            <w:tcW w:w="4814" w:type="dxa"/>
          </w:tcPr>
          <w:p w14:paraId="7A5AA112" w14:textId="77777777" w:rsidR="0033496A" w:rsidRPr="001B2C77" w:rsidRDefault="0033496A" w:rsidP="0033496A">
            <w:pPr>
              <w:jc w:val="both"/>
              <w:rPr>
                <w:sz w:val="24"/>
                <w:szCs w:val="24"/>
              </w:rPr>
            </w:pPr>
            <w:r w:rsidRPr="001B2C77">
              <w:rPr>
                <w:sz w:val="24"/>
                <w:szCs w:val="24"/>
              </w:rPr>
              <w:t>Sprendimo projekto iniciatoriai, rengėjas ar rengėjų grupė</w:t>
            </w:r>
          </w:p>
          <w:p w14:paraId="01E216CB" w14:textId="77777777" w:rsidR="0033496A" w:rsidRPr="001B2C77" w:rsidRDefault="0033496A" w:rsidP="0033496A">
            <w:pPr>
              <w:jc w:val="both"/>
              <w:rPr>
                <w:sz w:val="24"/>
                <w:szCs w:val="24"/>
              </w:rPr>
            </w:pPr>
          </w:p>
        </w:tc>
        <w:tc>
          <w:tcPr>
            <w:tcW w:w="4814" w:type="dxa"/>
          </w:tcPr>
          <w:p w14:paraId="599128E9" w14:textId="688ED597" w:rsidR="0033496A" w:rsidRPr="00FA1CAD" w:rsidRDefault="009E0E85" w:rsidP="0033496A">
            <w:pPr>
              <w:jc w:val="both"/>
              <w:rPr>
                <w:sz w:val="24"/>
                <w:szCs w:val="24"/>
              </w:rPr>
            </w:pPr>
            <w:r w:rsidRPr="00FA1CAD">
              <w:rPr>
                <w:sz w:val="24"/>
                <w:szCs w:val="24"/>
              </w:rPr>
              <w:t>Socialinių reikalų skyrius</w:t>
            </w:r>
          </w:p>
        </w:tc>
      </w:tr>
      <w:tr w:rsidR="0033496A" w:rsidRPr="0033496A" w14:paraId="06A3533C" w14:textId="77777777" w:rsidTr="00E51EF2">
        <w:tc>
          <w:tcPr>
            <w:tcW w:w="4814" w:type="dxa"/>
          </w:tcPr>
          <w:p w14:paraId="68C73192" w14:textId="77777777" w:rsidR="0033496A" w:rsidRPr="001B2C77" w:rsidRDefault="0033496A" w:rsidP="0033496A">
            <w:pPr>
              <w:jc w:val="both"/>
              <w:rPr>
                <w:sz w:val="24"/>
                <w:szCs w:val="24"/>
              </w:rPr>
            </w:pPr>
            <w:r w:rsidRPr="001B2C77">
              <w:rPr>
                <w:sz w:val="24"/>
                <w:szCs w:val="24"/>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3CC5ADA4" w14:textId="7C96EB5F" w:rsidR="0033496A" w:rsidRPr="00FA1CAD" w:rsidRDefault="009E0E85" w:rsidP="0033496A">
            <w:pPr>
              <w:jc w:val="both"/>
              <w:rPr>
                <w:sz w:val="24"/>
                <w:szCs w:val="24"/>
              </w:rPr>
            </w:pPr>
            <w:r w:rsidRPr="00FA1CAD">
              <w:rPr>
                <w:sz w:val="24"/>
                <w:szCs w:val="24"/>
              </w:rPr>
              <w:t>Socialinių reikalų skyrius</w:t>
            </w:r>
            <w:r w:rsidR="001D52E3" w:rsidRPr="00FA1CAD">
              <w:rPr>
                <w:sz w:val="24"/>
                <w:szCs w:val="24"/>
              </w:rPr>
              <w:t>, Kalvarijos savivaldybės socia</w:t>
            </w:r>
            <w:r w:rsidR="0044667C" w:rsidRPr="00FA1CAD">
              <w:rPr>
                <w:sz w:val="24"/>
                <w:szCs w:val="24"/>
              </w:rPr>
              <w:t>linių paslaugų centras</w:t>
            </w:r>
          </w:p>
        </w:tc>
      </w:tr>
    </w:tbl>
    <w:p w14:paraId="42BCD26E"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E3ADEDC" w14:textId="77777777" w:rsidR="00F67F24" w:rsidRDefault="00F67F24"/>
    <w:p w14:paraId="487149BA" w14:textId="1C3BE165" w:rsidR="009E0E85" w:rsidRDefault="009E0E85">
      <w:r w:rsidRPr="009E0E85">
        <w:rPr>
          <w:rFonts w:ascii="Times New Roman" w:hAnsi="Times New Roman" w:cs="Times New Roman"/>
        </w:rPr>
        <w:t>Vedėj</w:t>
      </w:r>
      <w:r w:rsidR="00BE3FAC">
        <w:rPr>
          <w:rFonts w:ascii="Times New Roman" w:hAnsi="Times New Roman" w:cs="Times New Roman"/>
        </w:rPr>
        <w:t>a</w:t>
      </w:r>
      <w:r w:rsidRPr="009E0E85">
        <w:rPr>
          <w:rFonts w:ascii="Times New Roman" w:hAnsi="Times New Roman" w:cs="Times New Roman"/>
        </w:rPr>
        <w:tab/>
      </w:r>
      <w:r w:rsidRPr="009E0E85">
        <w:rPr>
          <w:rFonts w:ascii="Times New Roman" w:hAnsi="Times New Roman" w:cs="Times New Roman"/>
        </w:rPr>
        <w:tab/>
      </w:r>
      <w:r w:rsidR="00BE3FAC">
        <w:rPr>
          <w:rFonts w:ascii="Times New Roman" w:hAnsi="Times New Roman" w:cs="Times New Roman"/>
        </w:rPr>
        <w:tab/>
      </w:r>
      <w:r w:rsidR="00BE3FAC">
        <w:rPr>
          <w:rFonts w:ascii="Times New Roman" w:hAnsi="Times New Roman" w:cs="Times New Roman"/>
        </w:rPr>
        <w:tab/>
      </w:r>
      <w:r w:rsidRPr="009E0E85">
        <w:rPr>
          <w:rFonts w:ascii="Times New Roman" w:hAnsi="Times New Roman" w:cs="Times New Roman"/>
        </w:rPr>
        <w:tab/>
      </w:r>
      <w:r w:rsidRPr="009E0E85">
        <w:rPr>
          <w:rFonts w:ascii="Times New Roman" w:hAnsi="Times New Roman" w:cs="Times New Roman"/>
        </w:rPr>
        <w:tab/>
      </w:r>
      <w:r w:rsidR="00BE3FAC">
        <w:rPr>
          <w:rFonts w:ascii="Times New Roman" w:hAnsi="Times New Roman" w:cs="Times New Roman"/>
        </w:rPr>
        <w:t>Nijolė Silickienė</w:t>
      </w:r>
    </w:p>
    <w:sectPr w:rsidR="009E0E85" w:rsidSect="00BE3FA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02"/>
    <w:rsid w:val="00013CDD"/>
    <w:rsid w:val="00027573"/>
    <w:rsid w:val="00071464"/>
    <w:rsid w:val="00105E69"/>
    <w:rsid w:val="001367F8"/>
    <w:rsid w:val="00150813"/>
    <w:rsid w:val="001627EE"/>
    <w:rsid w:val="00190746"/>
    <w:rsid w:val="001A5DCA"/>
    <w:rsid w:val="001B2C77"/>
    <w:rsid w:val="001D52E3"/>
    <w:rsid w:val="00207622"/>
    <w:rsid w:val="002A6C88"/>
    <w:rsid w:val="003030C1"/>
    <w:rsid w:val="0033496A"/>
    <w:rsid w:val="00340400"/>
    <w:rsid w:val="003473E0"/>
    <w:rsid w:val="003A4374"/>
    <w:rsid w:val="003F36A1"/>
    <w:rsid w:val="004368FD"/>
    <w:rsid w:val="0044667C"/>
    <w:rsid w:val="004D284A"/>
    <w:rsid w:val="004F7662"/>
    <w:rsid w:val="005063F6"/>
    <w:rsid w:val="00544565"/>
    <w:rsid w:val="005520E1"/>
    <w:rsid w:val="00562589"/>
    <w:rsid w:val="005E0BB2"/>
    <w:rsid w:val="006022F8"/>
    <w:rsid w:val="006172C8"/>
    <w:rsid w:val="00622337"/>
    <w:rsid w:val="00634D9D"/>
    <w:rsid w:val="006721F3"/>
    <w:rsid w:val="00682853"/>
    <w:rsid w:val="006C0D9D"/>
    <w:rsid w:val="006C6F5B"/>
    <w:rsid w:val="00705FCF"/>
    <w:rsid w:val="00750200"/>
    <w:rsid w:val="00750972"/>
    <w:rsid w:val="007F43F1"/>
    <w:rsid w:val="00807A5B"/>
    <w:rsid w:val="00831802"/>
    <w:rsid w:val="00840D45"/>
    <w:rsid w:val="00845CC2"/>
    <w:rsid w:val="0086031C"/>
    <w:rsid w:val="008A1506"/>
    <w:rsid w:val="008B13F0"/>
    <w:rsid w:val="008B496D"/>
    <w:rsid w:val="008C1143"/>
    <w:rsid w:val="00914469"/>
    <w:rsid w:val="00921580"/>
    <w:rsid w:val="00937A50"/>
    <w:rsid w:val="00974947"/>
    <w:rsid w:val="009A2546"/>
    <w:rsid w:val="009E0E85"/>
    <w:rsid w:val="009F14D0"/>
    <w:rsid w:val="00A133C8"/>
    <w:rsid w:val="00A20B77"/>
    <w:rsid w:val="00A57CB9"/>
    <w:rsid w:val="00A752B0"/>
    <w:rsid w:val="00A8248D"/>
    <w:rsid w:val="00A9320A"/>
    <w:rsid w:val="00AA3035"/>
    <w:rsid w:val="00AB75B4"/>
    <w:rsid w:val="00AD648A"/>
    <w:rsid w:val="00B7606F"/>
    <w:rsid w:val="00BD01D6"/>
    <w:rsid w:val="00BD07DC"/>
    <w:rsid w:val="00BE3FAC"/>
    <w:rsid w:val="00C3522E"/>
    <w:rsid w:val="00C4196D"/>
    <w:rsid w:val="00C75C39"/>
    <w:rsid w:val="00CB0555"/>
    <w:rsid w:val="00D00ADE"/>
    <w:rsid w:val="00D05E21"/>
    <w:rsid w:val="00D07136"/>
    <w:rsid w:val="00D071D4"/>
    <w:rsid w:val="00D147D4"/>
    <w:rsid w:val="00D31390"/>
    <w:rsid w:val="00D673EB"/>
    <w:rsid w:val="00D756F4"/>
    <w:rsid w:val="00D77EB0"/>
    <w:rsid w:val="00EA5DF9"/>
    <w:rsid w:val="00EC5651"/>
    <w:rsid w:val="00EE136E"/>
    <w:rsid w:val="00EE7F82"/>
    <w:rsid w:val="00F134D4"/>
    <w:rsid w:val="00F347D0"/>
    <w:rsid w:val="00F402C4"/>
    <w:rsid w:val="00F67F24"/>
    <w:rsid w:val="00F901D2"/>
    <w:rsid w:val="00FA1CAD"/>
    <w:rsid w:val="00FB070A"/>
    <w:rsid w:val="00FB1DC3"/>
    <w:rsid w:val="00FD23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6680"/>
  <w15:chartTrackingRefBased/>
  <w15:docId w15:val="{1E9C8C77-7DB5-483C-9F65-7DE34857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3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3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18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18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18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18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18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18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18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18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18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18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18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18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18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18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18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18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18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18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18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18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1802"/>
    <w:rPr>
      <w:i/>
      <w:iCs/>
      <w:color w:val="404040" w:themeColor="text1" w:themeTint="BF"/>
    </w:rPr>
  </w:style>
  <w:style w:type="paragraph" w:styleId="Sraopastraipa">
    <w:name w:val="List Paragraph"/>
    <w:basedOn w:val="prastasis"/>
    <w:uiPriority w:val="34"/>
    <w:qFormat/>
    <w:rsid w:val="00831802"/>
    <w:pPr>
      <w:ind w:left="720"/>
      <w:contextualSpacing/>
    </w:pPr>
  </w:style>
  <w:style w:type="character" w:styleId="Rykuspabraukimas">
    <w:name w:val="Intense Emphasis"/>
    <w:basedOn w:val="Numatytasispastraiposriftas"/>
    <w:uiPriority w:val="21"/>
    <w:qFormat/>
    <w:rsid w:val="00831802"/>
    <w:rPr>
      <w:i/>
      <w:iCs/>
      <w:color w:val="0F4761" w:themeColor="accent1" w:themeShade="BF"/>
    </w:rPr>
  </w:style>
  <w:style w:type="paragraph" w:styleId="Iskirtacitata">
    <w:name w:val="Intense Quote"/>
    <w:basedOn w:val="prastasis"/>
    <w:next w:val="prastasis"/>
    <w:link w:val="IskirtacitataDiagrama"/>
    <w:uiPriority w:val="30"/>
    <w:qFormat/>
    <w:rsid w:val="0083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1802"/>
    <w:rPr>
      <w:i/>
      <w:iCs/>
      <w:color w:val="0F4761" w:themeColor="accent1" w:themeShade="BF"/>
    </w:rPr>
  </w:style>
  <w:style w:type="character" w:styleId="Rykinuoroda">
    <w:name w:val="Intense Reference"/>
    <w:basedOn w:val="Numatytasispastraiposriftas"/>
    <w:uiPriority w:val="32"/>
    <w:qFormat/>
    <w:rsid w:val="00831802"/>
    <w:rPr>
      <w:b/>
      <w:bCs/>
      <w:smallCaps/>
      <w:color w:val="0F4761" w:themeColor="accent1" w:themeShade="BF"/>
      <w:spacing w:val="5"/>
    </w:rPr>
  </w:style>
  <w:style w:type="table" w:styleId="Lentelstinklelis">
    <w:name w:val="Table Grid"/>
    <w:basedOn w:val="prastojilentel"/>
    <w:uiPriority w:val="39"/>
    <w:rsid w:val="003349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2990</Words>
  <Characters>1705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Silickienė</dc:creator>
  <cp:keywords/>
  <dc:description/>
  <cp:lastModifiedBy>Vilma Skilandienė</cp:lastModifiedBy>
  <cp:revision>2</cp:revision>
  <dcterms:created xsi:type="dcterms:W3CDTF">2026-03-19T13:48:00Z</dcterms:created>
  <dcterms:modified xsi:type="dcterms:W3CDTF">2026-03-19T13:48:00Z</dcterms:modified>
</cp:coreProperties>
</file>